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67B" w:rsidRPr="00C71DB0" w:rsidRDefault="0045011B" w:rsidP="00C71DB0">
      <w:pPr>
        <w:pStyle w:val="tkForma"/>
        <w:spacing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</w:rPr>
        <w:tab/>
      </w:r>
      <w:r w:rsidRPr="0045011B">
        <w:rPr>
          <w:rFonts w:ascii="Times New Roman" w:hAnsi="Times New Roman" w:cs="Times New Roman"/>
          <w:sz w:val="28"/>
          <w:szCs w:val="28"/>
        </w:rPr>
        <w:tab/>
      </w:r>
      <w:r w:rsidRPr="0045011B">
        <w:rPr>
          <w:rFonts w:ascii="Times New Roman" w:hAnsi="Times New Roman" w:cs="Times New Roman"/>
          <w:sz w:val="28"/>
          <w:szCs w:val="28"/>
        </w:rPr>
        <w:tab/>
      </w:r>
      <w:r w:rsidRPr="0045011B">
        <w:rPr>
          <w:rFonts w:ascii="Times New Roman" w:hAnsi="Times New Roman" w:cs="Times New Roman"/>
          <w:sz w:val="28"/>
          <w:szCs w:val="28"/>
        </w:rPr>
        <w:tab/>
      </w:r>
      <w:r w:rsidRPr="0045011B">
        <w:rPr>
          <w:rFonts w:ascii="Times New Roman" w:hAnsi="Times New Roman" w:cs="Times New Roman"/>
          <w:sz w:val="28"/>
          <w:szCs w:val="28"/>
        </w:rPr>
        <w:tab/>
      </w:r>
      <w:r w:rsidRPr="0045011B">
        <w:rPr>
          <w:rFonts w:ascii="Times New Roman" w:hAnsi="Times New Roman" w:cs="Times New Roman"/>
          <w:sz w:val="28"/>
          <w:szCs w:val="28"/>
        </w:rPr>
        <w:tab/>
      </w:r>
      <w:r w:rsidRPr="0045011B">
        <w:rPr>
          <w:rFonts w:ascii="Times New Roman" w:hAnsi="Times New Roman" w:cs="Times New Roman"/>
          <w:sz w:val="28"/>
          <w:szCs w:val="28"/>
        </w:rPr>
        <w:tab/>
      </w:r>
      <w:r w:rsidR="00C71DB0" w:rsidRPr="0045011B">
        <w:rPr>
          <w:rFonts w:ascii="Times New Roman" w:hAnsi="Times New Roman" w:cs="Times New Roman"/>
          <w:caps w:val="0"/>
          <w:sz w:val="28"/>
          <w:szCs w:val="28"/>
        </w:rPr>
        <w:tab/>
      </w:r>
      <w:r w:rsidR="00C71DB0" w:rsidRPr="00C71DB0">
        <w:rPr>
          <w:rFonts w:ascii="Times New Roman" w:hAnsi="Times New Roman" w:cs="Times New Roman"/>
          <w:b w:val="0"/>
          <w:caps w:val="0"/>
          <w:sz w:val="28"/>
          <w:szCs w:val="28"/>
        </w:rPr>
        <w:t>Проект</w:t>
      </w:r>
    </w:p>
    <w:p w:rsidR="0045011B" w:rsidRPr="0045011B" w:rsidRDefault="0045011B" w:rsidP="0045011B">
      <w:pPr>
        <w:pStyle w:val="tkForma"/>
        <w:spacing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2D73E1" w:rsidRPr="002D73E1" w:rsidRDefault="006E5F06" w:rsidP="0045011B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D73E1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45011B" w:rsidRPr="002D73E1">
        <w:rPr>
          <w:rFonts w:ascii="Times New Roman" w:hAnsi="Times New Roman" w:cs="Times New Roman"/>
          <w:sz w:val="28"/>
          <w:szCs w:val="28"/>
        </w:rPr>
        <w:t>КАБИНЕТА МИНИСТРОВ</w:t>
      </w:r>
    </w:p>
    <w:p w:rsidR="006E5F06" w:rsidRPr="002D73E1" w:rsidRDefault="0045011B" w:rsidP="0045011B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D73E1">
        <w:rPr>
          <w:rFonts w:ascii="Times New Roman" w:hAnsi="Times New Roman" w:cs="Times New Roman"/>
          <w:sz w:val="28"/>
          <w:szCs w:val="28"/>
        </w:rPr>
        <w:t xml:space="preserve"> </w:t>
      </w:r>
      <w:r w:rsidR="006E5F06" w:rsidRPr="002D73E1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45011B" w:rsidRPr="002D73E1" w:rsidRDefault="0045011B" w:rsidP="0045011B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240977" w:rsidRPr="00411559" w:rsidRDefault="00411559" w:rsidP="0045011B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 w:val="0"/>
          <w:sz w:val="28"/>
          <w:szCs w:val="28"/>
        </w:rPr>
        <w:t>О</w:t>
      </w:r>
      <w:r w:rsidR="005D13FC">
        <w:rPr>
          <w:rFonts w:ascii="Times New Roman" w:hAnsi="Times New Roman" w:cs="Times New Roman"/>
          <w:caps w:val="0"/>
          <w:sz w:val="28"/>
          <w:szCs w:val="28"/>
        </w:rPr>
        <w:t xml:space="preserve"> мерах по реализации</w:t>
      </w:r>
      <w:r w:rsidR="003C7320">
        <w:rPr>
          <w:rFonts w:ascii="Times New Roman" w:hAnsi="Times New Roman" w:cs="Times New Roman"/>
          <w:caps w:val="0"/>
          <w:sz w:val="28"/>
          <w:szCs w:val="28"/>
        </w:rPr>
        <w:t xml:space="preserve"> статей</w:t>
      </w:r>
      <w:r w:rsidR="00765C4A">
        <w:rPr>
          <w:rFonts w:ascii="Times New Roman" w:hAnsi="Times New Roman" w:cs="Times New Roman"/>
          <w:caps w:val="0"/>
          <w:sz w:val="28"/>
          <w:szCs w:val="28"/>
        </w:rPr>
        <w:t xml:space="preserve"> </w:t>
      </w:r>
      <w:r w:rsidR="00E729B8">
        <w:rPr>
          <w:rFonts w:ascii="Times New Roman" w:hAnsi="Times New Roman" w:cs="Times New Roman"/>
          <w:caps w:val="0"/>
          <w:sz w:val="28"/>
          <w:szCs w:val="28"/>
        </w:rPr>
        <w:t xml:space="preserve">67 и </w:t>
      </w:r>
      <w:r w:rsidR="00765C4A">
        <w:rPr>
          <w:rFonts w:ascii="Times New Roman" w:hAnsi="Times New Roman" w:cs="Times New Roman"/>
          <w:caps w:val="0"/>
          <w:sz w:val="28"/>
          <w:szCs w:val="28"/>
        </w:rPr>
        <w:t>330</w:t>
      </w:r>
      <w:r w:rsidRPr="00411559">
        <w:rPr>
          <w:rFonts w:ascii="Times New Roman" w:hAnsi="Times New Roman" w:cs="Times New Roman"/>
          <w:caps w:val="0"/>
          <w:sz w:val="28"/>
          <w:szCs w:val="28"/>
        </w:rPr>
        <w:t xml:space="preserve"> </w:t>
      </w:r>
      <w:r w:rsidR="003B10E2">
        <w:rPr>
          <w:rFonts w:ascii="Times New Roman" w:hAnsi="Times New Roman" w:cs="Times New Roman"/>
          <w:caps w:val="0"/>
          <w:sz w:val="28"/>
          <w:szCs w:val="28"/>
        </w:rPr>
        <w:t>Н</w:t>
      </w:r>
      <w:r w:rsidR="005E61BC">
        <w:rPr>
          <w:rFonts w:ascii="Times New Roman" w:hAnsi="Times New Roman" w:cs="Times New Roman"/>
          <w:caps w:val="0"/>
          <w:sz w:val="28"/>
          <w:szCs w:val="28"/>
        </w:rPr>
        <w:t>алогового кодекса Кыргызской Р</w:t>
      </w:r>
      <w:r w:rsidRPr="00411559">
        <w:rPr>
          <w:rFonts w:ascii="Times New Roman" w:hAnsi="Times New Roman" w:cs="Times New Roman"/>
          <w:caps w:val="0"/>
          <w:sz w:val="28"/>
          <w:szCs w:val="28"/>
        </w:rPr>
        <w:t>еспублики</w:t>
      </w:r>
    </w:p>
    <w:p w:rsidR="003D1CE2" w:rsidRPr="0045011B" w:rsidRDefault="003D1CE2" w:rsidP="008A7875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DA14E9" w:rsidRDefault="002D73E1" w:rsidP="00C71DB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реализации</w:t>
      </w:r>
      <w:r w:rsidR="003C7320">
        <w:rPr>
          <w:rFonts w:ascii="Times New Roman" w:hAnsi="Times New Roman"/>
          <w:sz w:val="28"/>
          <w:szCs w:val="28"/>
        </w:rPr>
        <w:t xml:space="preserve"> статей</w:t>
      </w:r>
      <w:r w:rsidR="00765C4A">
        <w:rPr>
          <w:rFonts w:ascii="Times New Roman" w:hAnsi="Times New Roman"/>
          <w:sz w:val="28"/>
          <w:szCs w:val="28"/>
        </w:rPr>
        <w:t xml:space="preserve"> </w:t>
      </w:r>
      <w:r w:rsidR="00E729B8">
        <w:rPr>
          <w:rFonts w:ascii="Times New Roman" w:hAnsi="Times New Roman"/>
          <w:sz w:val="28"/>
          <w:szCs w:val="28"/>
        </w:rPr>
        <w:t xml:space="preserve">67 и </w:t>
      </w:r>
      <w:r w:rsidR="00765C4A">
        <w:rPr>
          <w:rFonts w:ascii="Times New Roman" w:hAnsi="Times New Roman"/>
          <w:sz w:val="28"/>
          <w:szCs w:val="28"/>
        </w:rPr>
        <w:t>330</w:t>
      </w:r>
      <w:r>
        <w:rPr>
          <w:rFonts w:ascii="Times New Roman" w:hAnsi="Times New Roman"/>
          <w:sz w:val="28"/>
          <w:szCs w:val="28"/>
        </w:rPr>
        <w:t xml:space="preserve"> Налоговог</w:t>
      </w:r>
      <w:r w:rsidR="00011FC0">
        <w:rPr>
          <w:rFonts w:ascii="Times New Roman" w:hAnsi="Times New Roman"/>
          <w:sz w:val="28"/>
          <w:szCs w:val="28"/>
        </w:rPr>
        <w:t xml:space="preserve">о кодекса </w:t>
      </w:r>
      <w:r w:rsidR="00411559">
        <w:rPr>
          <w:rFonts w:ascii="Times New Roman" w:hAnsi="Times New Roman"/>
          <w:sz w:val="28"/>
          <w:szCs w:val="28"/>
        </w:rPr>
        <w:t>Кыргызской Республики</w:t>
      </w:r>
      <w:r w:rsidR="003B10E2" w:rsidRPr="003B10E2">
        <w:rPr>
          <w:rFonts w:ascii="Times New Roman" w:hAnsi="Times New Roman"/>
          <w:caps/>
          <w:sz w:val="28"/>
          <w:szCs w:val="28"/>
        </w:rPr>
        <w:t xml:space="preserve"> </w:t>
      </w:r>
      <w:r w:rsidR="00765C4A">
        <w:rPr>
          <w:rFonts w:ascii="Times New Roman" w:hAnsi="Times New Roman"/>
          <w:sz w:val="28"/>
          <w:szCs w:val="28"/>
        </w:rPr>
        <w:t>и статьи 18</w:t>
      </w:r>
      <w:r w:rsidR="003B10E2" w:rsidRPr="003B10E2">
        <w:rPr>
          <w:rFonts w:ascii="Times New Roman" w:hAnsi="Times New Roman"/>
          <w:sz w:val="28"/>
          <w:szCs w:val="28"/>
        </w:rPr>
        <w:t xml:space="preserve"> Закона Кыргызской Республики «О введении в действие Налогового кодекса Кыргызской Республики</w:t>
      </w:r>
      <w:r w:rsidR="0041155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6"/>
          <w:lang w:eastAsia="ru-RU"/>
        </w:rPr>
        <w:t xml:space="preserve">в соответствии со </w:t>
      </w:r>
      <w:r w:rsidRPr="00CB7903">
        <w:rPr>
          <w:rFonts w:ascii="Times New Roman" w:eastAsia="Times New Roman" w:hAnsi="Times New Roman"/>
          <w:sz w:val="28"/>
          <w:szCs w:val="26"/>
          <w:lang w:eastAsia="ru-RU"/>
        </w:rPr>
        <w:t>статьями 13 и 17 конституционног</w:t>
      </w:r>
      <w:r>
        <w:rPr>
          <w:rFonts w:ascii="Times New Roman" w:eastAsia="Times New Roman" w:hAnsi="Times New Roman"/>
          <w:sz w:val="28"/>
          <w:szCs w:val="26"/>
          <w:lang w:eastAsia="ru-RU"/>
        </w:rPr>
        <w:t>о Закона Кыргызской Республики «</w:t>
      </w:r>
      <w:r w:rsidRPr="00CB7903">
        <w:rPr>
          <w:rFonts w:ascii="Times New Roman" w:eastAsia="Times New Roman" w:hAnsi="Times New Roman"/>
          <w:sz w:val="28"/>
          <w:szCs w:val="26"/>
          <w:lang w:eastAsia="ru-RU"/>
        </w:rPr>
        <w:t xml:space="preserve">О Кабинете </w:t>
      </w:r>
      <w:r>
        <w:rPr>
          <w:rFonts w:ascii="Times New Roman" w:eastAsia="Times New Roman" w:hAnsi="Times New Roman"/>
          <w:sz w:val="28"/>
          <w:szCs w:val="26"/>
          <w:lang w:eastAsia="ru-RU"/>
        </w:rPr>
        <w:t>Министров Кыргызской Республики»,</w:t>
      </w:r>
      <w:r w:rsidRPr="00CB7903">
        <w:rPr>
          <w:rFonts w:ascii="Times New Roman" w:eastAsia="Times New Roman" w:hAnsi="Times New Roman"/>
          <w:sz w:val="28"/>
          <w:szCs w:val="26"/>
          <w:lang w:eastAsia="ru-RU"/>
        </w:rPr>
        <w:t xml:space="preserve"> Кабинет Министров Кыргызской Республики </w:t>
      </w:r>
      <w:r w:rsidRPr="001C52B6">
        <w:rPr>
          <w:rFonts w:ascii="Times New Roman" w:eastAsia="Times New Roman" w:hAnsi="Times New Roman"/>
          <w:sz w:val="28"/>
          <w:szCs w:val="26"/>
          <w:lang w:eastAsia="ru-RU"/>
        </w:rPr>
        <w:t>Кыргызской Республики постановляет:</w:t>
      </w:r>
    </w:p>
    <w:p w:rsidR="003D1CE2" w:rsidRDefault="003D1CE2" w:rsidP="00C71DB0">
      <w:pPr>
        <w:pStyle w:val="tkTekst"/>
        <w:numPr>
          <w:ilvl w:val="0"/>
          <w:numId w:val="1"/>
        </w:numPr>
        <w:spacing w:after="0" w:line="240" w:lineRule="auto"/>
        <w:ind w:hanging="218"/>
        <w:rPr>
          <w:rFonts w:ascii="Times New Roman" w:hAnsi="Times New Roman" w:cs="Times New Roman"/>
          <w:sz w:val="28"/>
          <w:szCs w:val="28"/>
        </w:rPr>
      </w:pPr>
      <w:r w:rsidRPr="00E22BBA">
        <w:rPr>
          <w:rFonts w:ascii="Times New Roman" w:hAnsi="Times New Roman" w:cs="Times New Roman"/>
          <w:sz w:val="28"/>
          <w:szCs w:val="28"/>
        </w:rPr>
        <w:t>Утвердить:</w:t>
      </w:r>
    </w:p>
    <w:p w:rsidR="00E729B8" w:rsidRPr="00E22BBA" w:rsidRDefault="00C71DB0" w:rsidP="00C71D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729B8">
        <w:rPr>
          <w:rFonts w:ascii="Times New Roman" w:hAnsi="Times New Roman" w:cs="Times New Roman"/>
          <w:sz w:val="28"/>
          <w:szCs w:val="28"/>
        </w:rPr>
        <w:t xml:space="preserve"> Порядок учета и перечень иностранных валют, полученных в счет исполнения налогового обязательства от иностранной организации, не имеющей признаков постоянного учреждения в Кыргызской Республике</w:t>
      </w:r>
      <w:r w:rsidR="001F7200">
        <w:rPr>
          <w:rFonts w:ascii="Times New Roman" w:hAnsi="Times New Roman" w:cs="Times New Roman"/>
          <w:sz w:val="28"/>
          <w:szCs w:val="28"/>
        </w:rPr>
        <w:t>, согласно приложению 1</w:t>
      </w:r>
      <w:r w:rsidR="00E729B8">
        <w:rPr>
          <w:rFonts w:ascii="Times New Roman" w:hAnsi="Times New Roman" w:cs="Times New Roman"/>
          <w:sz w:val="28"/>
          <w:szCs w:val="28"/>
        </w:rPr>
        <w:t>;</w:t>
      </w:r>
    </w:p>
    <w:p w:rsidR="00E729B8" w:rsidRDefault="00C71DB0" w:rsidP="00C71DB0">
      <w:pPr>
        <w:pStyle w:val="tkTekst"/>
        <w:tabs>
          <w:tab w:val="left" w:pos="709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0E1955" w:rsidRPr="00D72D5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765C4A">
        <w:rPr>
          <w:rFonts w:ascii="Times New Roman" w:hAnsi="Times New Roman"/>
          <w:sz w:val="28"/>
          <w:szCs w:val="28"/>
        </w:rPr>
        <w:t xml:space="preserve">Положение о порядке </w:t>
      </w:r>
      <w:r w:rsidR="00765C4A" w:rsidRPr="00310CA9">
        <w:rPr>
          <w:rFonts w:ascii="Times New Roman" w:hAnsi="Times New Roman"/>
          <w:sz w:val="28"/>
          <w:szCs w:val="28"/>
        </w:rPr>
        <w:t>и условиях возврата налога на добавленную стоимость в соответствии с международными обязательствами Кыргызской Республики</w:t>
      </w:r>
      <w:r w:rsidR="001F7200">
        <w:rPr>
          <w:rFonts w:ascii="Times New Roman" w:hAnsi="Times New Roman"/>
          <w:sz w:val="28"/>
          <w:szCs w:val="28"/>
        </w:rPr>
        <w:t>, согласно приложению 2</w:t>
      </w:r>
      <w:r w:rsidR="00E729B8">
        <w:rPr>
          <w:rFonts w:ascii="Times New Roman" w:hAnsi="Times New Roman" w:cs="Times New Roman"/>
          <w:sz w:val="28"/>
          <w:szCs w:val="28"/>
        </w:rPr>
        <w:t>.</w:t>
      </w:r>
    </w:p>
    <w:p w:rsidR="00411559" w:rsidRDefault="0045011B" w:rsidP="00443C93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2BBA">
        <w:rPr>
          <w:rFonts w:ascii="Times New Roman" w:hAnsi="Times New Roman" w:cs="Times New Roman"/>
          <w:sz w:val="28"/>
          <w:szCs w:val="28"/>
        </w:rPr>
        <w:t xml:space="preserve">2. </w:t>
      </w:r>
      <w:r w:rsidR="000E1955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3B10E2">
        <w:rPr>
          <w:rFonts w:ascii="Times New Roman" w:hAnsi="Times New Roman" w:cs="Times New Roman"/>
          <w:sz w:val="28"/>
          <w:szCs w:val="28"/>
        </w:rPr>
        <w:t>и</w:t>
      </w:r>
      <w:r w:rsidR="000E1955">
        <w:rPr>
          <w:rFonts w:ascii="Times New Roman" w:hAnsi="Times New Roman" w:cs="Times New Roman"/>
          <w:sz w:val="28"/>
          <w:szCs w:val="28"/>
        </w:rPr>
        <w:t xml:space="preserve"> силу</w:t>
      </w:r>
      <w:r w:rsidR="00411559">
        <w:rPr>
          <w:rFonts w:ascii="Times New Roman" w:hAnsi="Times New Roman" w:cs="Times New Roman"/>
          <w:sz w:val="28"/>
          <w:szCs w:val="28"/>
        </w:rPr>
        <w:t>:</w:t>
      </w:r>
    </w:p>
    <w:p w:rsidR="008A7875" w:rsidRDefault="000C2F5D" w:rsidP="00443C9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1155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5C4A">
        <w:rPr>
          <w:rFonts w:ascii="Times New Roman" w:hAnsi="Times New Roman" w:cs="Times New Roman"/>
          <w:sz w:val="28"/>
          <w:szCs w:val="28"/>
        </w:rPr>
        <w:t>абзац третий</w:t>
      </w:r>
      <w:r w:rsidR="00411559">
        <w:rPr>
          <w:rFonts w:ascii="Times New Roman" w:hAnsi="Times New Roman" w:cs="Times New Roman"/>
          <w:sz w:val="28"/>
          <w:szCs w:val="28"/>
        </w:rPr>
        <w:t xml:space="preserve"> пункта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7875" w:rsidRPr="008A7875">
        <w:rPr>
          <w:rFonts w:ascii="Times New Roman" w:hAnsi="Times New Roman" w:cs="Times New Roman"/>
          <w:sz w:val="28"/>
          <w:szCs w:val="28"/>
        </w:rPr>
        <w:t>постановлени</w:t>
      </w:r>
      <w:r w:rsidR="00411559">
        <w:rPr>
          <w:rFonts w:ascii="Times New Roman" w:hAnsi="Times New Roman" w:cs="Times New Roman"/>
          <w:sz w:val="28"/>
          <w:szCs w:val="28"/>
        </w:rPr>
        <w:t>я</w:t>
      </w:r>
      <w:r w:rsidR="008A7875" w:rsidRPr="008A7875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 w:rsidR="00C635AD">
        <w:rPr>
          <w:rFonts w:ascii="Times New Roman" w:hAnsi="Times New Roman" w:cs="Times New Roman"/>
          <w:sz w:val="28"/>
          <w:szCs w:val="28"/>
        </w:rPr>
        <w:t>«</w:t>
      </w:r>
      <w:r w:rsidR="00411559" w:rsidRPr="00411559">
        <w:rPr>
          <w:rFonts w:ascii="Times New Roman" w:hAnsi="Times New Roman"/>
          <w:bCs/>
          <w:sz w:val="28"/>
          <w:szCs w:val="28"/>
        </w:rPr>
        <w:t>О мерах по реализации требований статей 98, 242, 255, 257, 258, 280, 281, 287 и 295 Налогового кодекса Кыргызской Республики и статьи 1</w:t>
      </w:r>
      <w:r w:rsidR="003771B2">
        <w:rPr>
          <w:rFonts w:ascii="Times New Roman" w:hAnsi="Times New Roman"/>
          <w:bCs/>
          <w:sz w:val="28"/>
          <w:szCs w:val="28"/>
        </w:rPr>
        <w:t>1 Закона Кыргызской Республики «</w:t>
      </w:r>
      <w:r w:rsidR="00411559" w:rsidRPr="00411559">
        <w:rPr>
          <w:rFonts w:ascii="Times New Roman" w:hAnsi="Times New Roman"/>
          <w:bCs/>
          <w:sz w:val="28"/>
          <w:szCs w:val="28"/>
        </w:rPr>
        <w:t>О введении в действие Налогового кодекса Кыргызской Республики</w:t>
      </w:r>
      <w:r w:rsidR="00411559">
        <w:rPr>
          <w:rFonts w:ascii="Times New Roman" w:hAnsi="Times New Roman" w:cs="Times New Roman"/>
          <w:sz w:val="28"/>
          <w:szCs w:val="28"/>
        </w:rPr>
        <w:t>» от 30 декабря 2008 года № 735;</w:t>
      </w:r>
    </w:p>
    <w:p w:rsidR="003B10E2" w:rsidRDefault="00765C4A" w:rsidP="00443C9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3B10E2">
        <w:rPr>
          <w:rFonts w:ascii="Times New Roman" w:hAnsi="Times New Roman" w:cs="Times New Roman"/>
          <w:sz w:val="28"/>
          <w:szCs w:val="28"/>
        </w:rPr>
        <w:t xml:space="preserve"> </w:t>
      </w:r>
      <w:r w:rsidR="003B10E2" w:rsidRPr="008A7875">
        <w:rPr>
          <w:rFonts w:ascii="Times New Roman" w:hAnsi="Times New Roman" w:cs="Times New Roman"/>
          <w:sz w:val="28"/>
          <w:szCs w:val="28"/>
        </w:rPr>
        <w:t>постановлени</w:t>
      </w:r>
      <w:r w:rsidR="003B10E2">
        <w:rPr>
          <w:rFonts w:ascii="Times New Roman" w:hAnsi="Times New Roman" w:cs="Times New Roman"/>
          <w:sz w:val="28"/>
          <w:szCs w:val="28"/>
        </w:rPr>
        <w:t>я</w:t>
      </w:r>
      <w:r w:rsidR="003B10E2" w:rsidRPr="008A7875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 w:rsidR="003B10E2">
        <w:rPr>
          <w:rFonts w:ascii="Times New Roman" w:hAnsi="Times New Roman" w:cs="Times New Roman"/>
          <w:sz w:val="28"/>
          <w:szCs w:val="28"/>
        </w:rPr>
        <w:t>«</w:t>
      </w:r>
      <w:r w:rsidR="003B10E2" w:rsidRPr="00411559">
        <w:rPr>
          <w:rFonts w:ascii="Times New Roman" w:hAnsi="Times New Roman"/>
          <w:bCs/>
          <w:sz w:val="28"/>
          <w:szCs w:val="28"/>
        </w:rPr>
        <w:t>О внесении дополнения и изменений в постановление Прави</w:t>
      </w:r>
      <w:r w:rsidR="003771B2">
        <w:rPr>
          <w:rFonts w:ascii="Times New Roman" w:hAnsi="Times New Roman"/>
          <w:bCs/>
          <w:sz w:val="28"/>
          <w:szCs w:val="28"/>
        </w:rPr>
        <w:t>тельства Кыргызской Республики «</w:t>
      </w:r>
      <w:r w:rsidR="003B10E2" w:rsidRPr="00411559">
        <w:rPr>
          <w:rFonts w:ascii="Times New Roman" w:hAnsi="Times New Roman"/>
          <w:bCs/>
          <w:sz w:val="28"/>
          <w:szCs w:val="28"/>
        </w:rPr>
        <w:t>О мерах по реализации требований статей 98, 242, 255, 257, 258, 280, 281, 287 и 295 Налогового кодекса Кыргызской Республики и статьи 1</w:t>
      </w:r>
      <w:r w:rsidR="003771B2">
        <w:rPr>
          <w:rFonts w:ascii="Times New Roman" w:hAnsi="Times New Roman"/>
          <w:bCs/>
          <w:sz w:val="28"/>
          <w:szCs w:val="28"/>
        </w:rPr>
        <w:t>1 Закона Кыргызской Республики «</w:t>
      </w:r>
      <w:r w:rsidR="003B10E2" w:rsidRPr="00411559">
        <w:rPr>
          <w:rFonts w:ascii="Times New Roman" w:hAnsi="Times New Roman"/>
          <w:bCs/>
          <w:sz w:val="28"/>
          <w:szCs w:val="28"/>
        </w:rPr>
        <w:t>О введении в действие Налогового кодекса Кыргызской Республики</w:t>
      </w:r>
      <w:r w:rsidR="003B10E2">
        <w:rPr>
          <w:rFonts w:ascii="Times New Roman" w:hAnsi="Times New Roman" w:cs="Times New Roman"/>
          <w:sz w:val="28"/>
          <w:szCs w:val="28"/>
        </w:rPr>
        <w:t>» от 3</w:t>
      </w:r>
      <w:r>
        <w:rPr>
          <w:rFonts w:ascii="Times New Roman" w:hAnsi="Times New Roman" w:cs="Times New Roman"/>
          <w:sz w:val="28"/>
          <w:szCs w:val="28"/>
        </w:rPr>
        <w:t>0 декабря 2008 года № 735» от 21 апреля 2021 года № 160</w:t>
      </w:r>
      <w:r w:rsidR="003B10E2">
        <w:rPr>
          <w:rFonts w:ascii="Times New Roman" w:hAnsi="Times New Roman" w:cs="Times New Roman"/>
          <w:sz w:val="28"/>
          <w:szCs w:val="28"/>
        </w:rPr>
        <w:t>.</w:t>
      </w:r>
    </w:p>
    <w:p w:rsidR="006E5F06" w:rsidRDefault="00C635AD" w:rsidP="00443C9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3</w:t>
      </w:r>
      <w:r w:rsidR="006E5F06" w:rsidRPr="0045011B">
        <w:rPr>
          <w:rFonts w:ascii="Times New Roman" w:hAnsi="Times New Roman"/>
          <w:sz w:val="28"/>
          <w:szCs w:val="28"/>
        </w:rPr>
        <w:t xml:space="preserve">. Настоящее постановление </w:t>
      </w:r>
      <w:r w:rsidR="00411559">
        <w:rPr>
          <w:rFonts w:ascii="Times New Roman" w:hAnsi="Times New Roman"/>
          <w:sz w:val="28"/>
          <w:szCs w:val="28"/>
        </w:rPr>
        <w:t xml:space="preserve">подлежит официальному опубликованию и </w:t>
      </w:r>
      <w:r w:rsidR="006E5F06" w:rsidRPr="0045011B">
        <w:rPr>
          <w:rFonts w:ascii="Times New Roman" w:hAnsi="Times New Roman"/>
          <w:sz w:val="28"/>
          <w:szCs w:val="28"/>
        </w:rPr>
        <w:t>вс</w:t>
      </w:r>
      <w:r w:rsidR="00A806FF">
        <w:rPr>
          <w:rFonts w:ascii="Times New Roman" w:hAnsi="Times New Roman"/>
          <w:sz w:val="28"/>
          <w:szCs w:val="28"/>
        </w:rPr>
        <w:t>тупает в силу с 1 января 2022 года</w:t>
      </w:r>
      <w:r w:rsidR="006E5F06" w:rsidRPr="0045011B">
        <w:rPr>
          <w:rFonts w:ascii="Times New Roman" w:hAnsi="Times New Roman"/>
          <w:sz w:val="28"/>
          <w:szCs w:val="28"/>
        </w:rPr>
        <w:t>.</w:t>
      </w:r>
    </w:p>
    <w:p w:rsidR="00240977" w:rsidRDefault="00240977" w:rsidP="0045011B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73EFA" w:rsidRDefault="00E73EFA" w:rsidP="0045011B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11559" w:rsidRDefault="00240977" w:rsidP="00240977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240977"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:rsidR="00411559" w:rsidRDefault="00411559" w:rsidP="00240977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:rsidR="00240977" w:rsidRDefault="00411559" w:rsidP="00240977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240977">
        <w:rPr>
          <w:rFonts w:ascii="Times New Roman" w:hAnsi="Times New Roman" w:cs="Times New Roman"/>
          <w:b/>
          <w:sz w:val="28"/>
          <w:szCs w:val="28"/>
        </w:rPr>
        <w:tab/>
      </w:r>
      <w:r w:rsidR="00240977">
        <w:rPr>
          <w:rFonts w:ascii="Times New Roman" w:hAnsi="Times New Roman" w:cs="Times New Roman"/>
          <w:b/>
          <w:sz w:val="28"/>
          <w:szCs w:val="28"/>
        </w:rPr>
        <w:tab/>
      </w:r>
      <w:r w:rsidR="00240977">
        <w:rPr>
          <w:rFonts w:ascii="Times New Roman" w:hAnsi="Times New Roman" w:cs="Times New Roman"/>
          <w:b/>
          <w:sz w:val="28"/>
          <w:szCs w:val="28"/>
        </w:rPr>
        <w:tab/>
      </w:r>
      <w:r w:rsidR="00240977">
        <w:rPr>
          <w:rFonts w:ascii="Times New Roman" w:hAnsi="Times New Roman" w:cs="Times New Roman"/>
          <w:b/>
          <w:sz w:val="28"/>
          <w:szCs w:val="28"/>
        </w:rPr>
        <w:tab/>
      </w:r>
      <w:r w:rsidR="00443C93">
        <w:rPr>
          <w:rFonts w:ascii="Times New Roman" w:hAnsi="Times New Roman" w:cs="Times New Roman"/>
          <w:b/>
          <w:sz w:val="28"/>
          <w:szCs w:val="28"/>
        </w:rPr>
        <w:tab/>
      </w:r>
      <w:r w:rsidR="00443C93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240977">
        <w:rPr>
          <w:rFonts w:ascii="Times New Roman" w:hAnsi="Times New Roman" w:cs="Times New Roman"/>
          <w:b/>
          <w:sz w:val="28"/>
          <w:szCs w:val="28"/>
        </w:rPr>
        <w:t>А.У.Жапаров</w:t>
      </w:r>
      <w:proofErr w:type="spellEnd"/>
    </w:p>
    <w:sectPr w:rsidR="00240977" w:rsidSect="00C71DB0">
      <w:pgSz w:w="11906" w:h="16838"/>
      <w:pgMar w:top="1134" w:right="1133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784" w:rsidRDefault="007E2784" w:rsidP="006E5F06">
      <w:pPr>
        <w:spacing w:after="0" w:line="240" w:lineRule="auto"/>
      </w:pPr>
      <w:r>
        <w:separator/>
      </w:r>
    </w:p>
  </w:endnote>
  <w:endnote w:type="continuationSeparator" w:id="0">
    <w:p w:rsidR="007E2784" w:rsidRDefault="007E2784" w:rsidP="006E5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784" w:rsidRDefault="007E2784" w:rsidP="006E5F06">
      <w:pPr>
        <w:spacing w:after="0" w:line="240" w:lineRule="auto"/>
      </w:pPr>
      <w:r>
        <w:separator/>
      </w:r>
    </w:p>
  </w:footnote>
  <w:footnote w:type="continuationSeparator" w:id="0">
    <w:p w:rsidR="007E2784" w:rsidRDefault="007E2784" w:rsidP="006E5F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61E90"/>
    <w:multiLevelType w:val="hybridMultilevel"/>
    <w:tmpl w:val="E74E1B04"/>
    <w:lvl w:ilvl="0" w:tplc="094C29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F06"/>
    <w:rsid w:val="00011FC0"/>
    <w:rsid w:val="00084991"/>
    <w:rsid w:val="0009244F"/>
    <w:rsid w:val="000B2DBD"/>
    <w:rsid w:val="000C2F5D"/>
    <w:rsid w:val="000E1955"/>
    <w:rsid w:val="00113567"/>
    <w:rsid w:val="00143114"/>
    <w:rsid w:val="00177F1B"/>
    <w:rsid w:val="00186DEE"/>
    <w:rsid w:val="001F7200"/>
    <w:rsid w:val="00221EC9"/>
    <w:rsid w:val="00240977"/>
    <w:rsid w:val="002832F8"/>
    <w:rsid w:val="0029711D"/>
    <w:rsid w:val="002C6D22"/>
    <w:rsid w:val="002D73E1"/>
    <w:rsid w:val="002F384B"/>
    <w:rsid w:val="00356740"/>
    <w:rsid w:val="003771B2"/>
    <w:rsid w:val="003B10E2"/>
    <w:rsid w:val="003C7320"/>
    <w:rsid w:val="003D0380"/>
    <w:rsid w:val="003D1CE2"/>
    <w:rsid w:val="003F5308"/>
    <w:rsid w:val="00411559"/>
    <w:rsid w:val="00414F2B"/>
    <w:rsid w:val="00415377"/>
    <w:rsid w:val="0042014E"/>
    <w:rsid w:val="00423304"/>
    <w:rsid w:val="00443C93"/>
    <w:rsid w:val="0045011B"/>
    <w:rsid w:val="004F3E05"/>
    <w:rsid w:val="00523215"/>
    <w:rsid w:val="00526666"/>
    <w:rsid w:val="00595E49"/>
    <w:rsid w:val="005A50EE"/>
    <w:rsid w:val="005A53D2"/>
    <w:rsid w:val="005B5D22"/>
    <w:rsid w:val="005D13FC"/>
    <w:rsid w:val="005D1854"/>
    <w:rsid w:val="005E61BC"/>
    <w:rsid w:val="005F4F5E"/>
    <w:rsid w:val="006D70A1"/>
    <w:rsid w:val="006E5F06"/>
    <w:rsid w:val="007114AC"/>
    <w:rsid w:val="00765C4A"/>
    <w:rsid w:val="00790B46"/>
    <w:rsid w:val="007B4BBF"/>
    <w:rsid w:val="007C3AFC"/>
    <w:rsid w:val="007E2784"/>
    <w:rsid w:val="00807DAD"/>
    <w:rsid w:val="00851D72"/>
    <w:rsid w:val="0086398F"/>
    <w:rsid w:val="00884EAF"/>
    <w:rsid w:val="008A7875"/>
    <w:rsid w:val="008B2E6C"/>
    <w:rsid w:val="008B3915"/>
    <w:rsid w:val="008B459C"/>
    <w:rsid w:val="008B650F"/>
    <w:rsid w:val="008E0506"/>
    <w:rsid w:val="0092339F"/>
    <w:rsid w:val="009531FB"/>
    <w:rsid w:val="00971BE0"/>
    <w:rsid w:val="009B2B57"/>
    <w:rsid w:val="009C6F71"/>
    <w:rsid w:val="00A635F2"/>
    <w:rsid w:val="00A74293"/>
    <w:rsid w:val="00A806FF"/>
    <w:rsid w:val="00AA7C30"/>
    <w:rsid w:val="00AC6F16"/>
    <w:rsid w:val="00B53303"/>
    <w:rsid w:val="00B956FB"/>
    <w:rsid w:val="00BA78BE"/>
    <w:rsid w:val="00BF32EA"/>
    <w:rsid w:val="00C501AD"/>
    <w:rsid w:val="00C635AD"/>
    <w:rsid w:val="00C71DB0"/>
    <w:rsid w:val="00CB5E4C"/>
    <w:rsid w:val="00CC61FD"/>
    <w:rsid w:val="00CE35E1"/>
    <w:rsid w:val="00CF2A92"/>
    <w:rsid w:val="00CF3CD7"/>
    <w:rsid w:val="00D532FD"/>
    <w:rsid w:val="00D54D91"/>
    <w:rsid w:val="00D57C8D"/>
    <w:rsid w:val="00D72D51"/>
    <w:rsid w:val="00DA14E9"/>
    <w:rsid w:val="00DC5C40"/>
    <w:rsid w:val="00DE5038"/>
    <w:rsid w:val="00DE6A97"/>
    <w:rsid w:val="00E01267"/>
    <w:rsid w:val="00E22BBA"/>
    <w:rsid w:val="00E31DAF"/>
    <w:rsid w:val="00E71982"/>
    <w:rsid w:val="00E729B8"/>
    <w:rsid w:val="00E73EFA"/>
    <w:rsid w:val="00E916D8"/>
    <w:rsid w:val="00E954C9"/>
    <w:rsid w:val="00EB03E6"/>
    <w:rsid w:val="00EC3540"/>
    <w:rsid w:val="00EC6C19"/>
    <w:rsid w:val="00F57251"/>
    <w:rsid w:val="00F61BC5"/>
    <w:rsid w:val="00F75F11"/>
    <w:rsid w:val="00F869F2"/>
    <w:rsid w:val="00F97765"/>
    <w:rsid w:val="00FB6FCD"/>
    <w:rsid w:val="00FF39E5"/>
    <w:rsid w:val="00FF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F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6E5F0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6E5F0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6E5F06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E5F0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6E5F06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6E5F06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E5F0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6E5F06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E5F0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E5F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5F0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E5F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5F06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742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74293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F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6E5F0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6E5F0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6E5F06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E5F0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6E5F06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6E5F06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E5F0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6E5F06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E5F0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E5F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5F0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E5F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5F06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742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7429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2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5BD11-657E-48D8-8E43-BC76540E2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Сезим Турсунбекова</cp:lastModifiedBy>
  <cp:revision>3</cp:revision>
  <cp:lastPrinted>2022-01-19T14:47:00Z</cp:lastPrinted>
  <dcterms:created xsi:type="dcterms:W3CDTF">2022-01-19T13:34:00Z</dcterms:created>
  <dcterms:modified xsi:type="dcterms:W3CDTF">2022-01-19T15:15:00Z</dcterms:modified>
</cp:coreProperties>
</file>